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  <w:gridCol w:w="7831"/>
      </w:tblGrid>
      <w:tr w:rsidR="007247D8" w:rsidTr="00280AE3">
        <w:tc>
          <w:tcPr>
            <w:tcW w:w="8187" w:type="dxa"/>
          </w:tcPr>
          <w:p w:rsidR="007247D8" w:rsidRDefault="007247D8" w:rsidP="007247D8">
            <w:pPr>
              <w:jc w:val="center"/>
              <w:rPr>
                <w:sz w:val="72"/>
                <w:szCs w:val="28"/>
              </w:rPr>
            </w:pPr>
          </w:p>
          <w:p w:rsidR="007247D8" w:rsidRPr="007247D8" w:rsidRDefault="007247D8" w:rsidP="007247D8">
            <w:pPr>
              <w:spacing w:line="276" w:lineRule="auto"/>
              <w:jc w:val="center"/>
              <w:rPr>
                <w:sz w:val="56"/>
                <w:szCs w:val="28"/>
              </w:rPr>
            </w:pPr>
            <w:r w:rsidRPr="007247D8">
              <w:rPr>
                <w:sz w:val="56"/>
                <w:szCs w:val="28"/>
              </w:rPr>
              <w:t xml:space="preserve">Море – это безграничное пространство. Оно всегда разное. Иногда море нежное </w:t>
            </w:r>
          </w:p>
          <w:p w:rsidR="007247D8" w:rsidRPr="007247D8" w:rsidRDefault="007247D8" w:rsidP="007247D8">
            <w:pPr>
              <w:spacing w:line="276" w:lineRule="auto"/>
              <w:jc w:val="center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 xml:space="preserve">и </w:t>
            </w:r>
            <w:proofErr w:type="gramStart"/>
            <w:r>
              <w:rPr>
                <w:sz w:val="56"/>
                <w:szCs w:val="28"/>
              </w:rPr>
              <w:t>тё</w:t>
            </w:r>
            <w:r w:rsidRPr="007247D8">
              <w:rPr>
                <w:sz w:val="56"/>
                <w:szCs w:val="28"/>
              </w:rPr>
              <w:t>плое</w:t>
            </w:r>
            <w:proofErr w:type="gramEnd"/>
            <w:r w:rsidRPr="007247D8">
              <w:rPr>
                <w:sz w:val="56"/>
                <w:szCs w:val="28"/>
              </w:rPr>
              <w:t xml:space="preserve">, ярко светится под лучами солнца. Иногда оно грозное и темное. С </w:t>
            </w:r>
          </w:p>
          <w:p w:rsidR="007247D8" w:rsidRPr="007247D8" w:rsidRDefault="007247D8" w:rsidP="007247D8">
            <w:pPr>
              <w:spacing w:line="276" w:lineRule="auto"/>
              <w:jc w:val="center"/>
              <w:rPr>
                <w:sz w:val="56"/>
                <w:szCs w:val="28"/>
              </w:rPr>
            </w:pPr>
            <w:r w:rsidRPr="007247D8">
              <w:rPr>
                <w:sz w:val="56"/>
                <w:szCs w:val="28"/>
              </w:rPr>
              <w:t xml:space="preserve">огромными волнами и </w:t>
            </w:r>
          </w:p>
          <w:p w:rsidR="007247D8" w:rsidRPr="007247D8" w:rsidRDefault="007247D8" w:rsidP="007247D8">
            <w:pPr>
              <w:spacing w:line="276" w:lineRule="auto"/>
              <w:jc w:val="center"/>
              <w:rPr>
                <w:sz w:val="56"/>
                <w:szCs w:val="28"/>
              </w:rPr>
            </w:pPr>
            <w:r w:rsidRPr="007247D8">
              <w:rPr>
                <w:sz w:val="56"/>
                <w:szCs w:val="28"/>
              </w:rPr>
              <w:t>белой пеной. Но, в любом состоянии море прекрасно!</w:t>
            </w:r>
          </w:p>
          <w:p w:rsidR="007247D8" w:rsidRPr="007247D8" w:rsidRDefault="007247D8" w:rsidP="007247D8">
            <w:pPr>
              <w:rPr>
                <w:sz w:val="72"/>
                <w:szCs w:val="144"/>
              </w:rPr>
            </w:pPr>
          </w:p>
          <w:p w:rsidR="007247D8" w:rsidRPr="007247D8" w:rsidRDefault="007247D8" w:rsidP="007247D8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7831" w:type="dxa"/>
          </w:tcPr>
          <w:p w:rsidR="007247D8" w:rsidRDefault="007247D8" w:rsidP="007247D8">
            <w:pPr>
              <w:jc w:val="center"/>
              <w:rPr>
                <w:sz w:val="220"/>
                <w:szCs w:val="144"/>
              </w:rPr>
            </w:pPr>
          </w:p>
          <w:p w:rsidR="007247D8" w:rsidRDefault="007247D8" w:rsidP="007247D8">
            <w:pPr>
              <w:jc w:val="center"/>
              <w:rPr>
                <w:sz w:val="220"/>
                <w:szCs w:val="144"/>
              </w:rPr>
            </w:pPr>
            <w:r w:rsidRPr="007247D8">
              <w:rPr>
                <w:rFonts w:ascii="ArtScript" w:hAnsi="ArtScript"/>
                <w:sz w:val="220"/>
                <w:szCs w:val="144"/>
              </w:rPr>
              <w:t>Красота моря</w:t>
            </w:r>
          </w:p>
          <w:p w:rsidR="007247D8" w:rsidRDefault="007247D8"/>
        </w:tc>
      </w:tr>
    </w:tbl>
    <w:p w:rsidR="00DA70EB" w:rsidRDefault="00DA70EB"/>
    <w:tbl>
      <w:tblPr>
        <w:tblStyle w:val="a3"/>
        <w:tblW w:w="1601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  <w:gridCol w:w="7831"/>
      </w:tblGrid>
      <w:tr w:rsidR="007247D8" w:rsidTr="00712511">
        <w:tc>
          <w:tcPr>
            <w:tcW w:w="8187" w:type="dxa"/>
          </w:tcPr>
          <w:p w:rsidR="007247D8" w:rsidRDefault="007247D8" w:rsidP="007247D8">
            <w:pPr>
              <w:jc w:val="center"/>
              <w:rPr>
                <w:sz w:val="40"/>
              </w:rPr>
            </w:pPr>
            <w:r w:rsidRPr="007247D8">
              <w:rPr>
                <w:sz w:val="40"/>
              </w:rPr>
              <w:lastRenderedPageBreak/>
              <w:t>Спокойное, сверкающее море</w:t>
            </w:r>
          </w:p>
          <w:p w:rsidR="007247D8" w:rsidRDefault="007247D8" w:rsidP="007247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62136" cy="2819400"/>
                  <wp:effectExtent l="19050" t="0" r="0" b="0"/>
                  <wp:docPr id="1" name="Рисунок 0" descr="571a5d81611ab1543efd4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1a5d81611ab1543efd4176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136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</w:tcPr>
          <w:p w:rsidR="007247D8" w:rsidRDefault="00712511" w:rsidP="002026C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Закат над морем</w:t>
            </w:r>
          </w:p>
          <w:p w:rsidR="00712511" w:rsidRPr="002026C0" w:rsidRDefault="00712511" w:rsidP="002026C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76750" cy="2805430"/>
                  <wp:effectExtent l="19050" t="0" r="0" b="0"/>
                  <wp:docPr id="4" name="Рисунок 1" descr="Море - Обои для рабочего стола | Картинки на рабочий стол Море. Страниц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ре - Обои для рабочего стола | Картинки на рабочий стол Море. Страниц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280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7D8" w:rsidTr="00712511">
        <w:tc>
          <w:tcPr>
            <w:tcW w:w="8187" w:type="dxa"/>
          </w:tcPr>
          <w:p w:rsidR="002026C0" w:rsidRDefault="002026C0" w:rsidP="002026C0">
            <w:pPr>
              <w:jc w:val="center"/>
              <w:rPr>
                <w:sz w:val="40"/>
              </w:rPr>
            </w:pPr>
          </w:p>
          <w:p w:rsidR="007247D8" w:rsidRDefault="002026C0" w:rsidP="002026C0">
            <w:pPr>
              <w:jc w:val="center"/>
              <w:rPr>
                <w:sz w:val="40"/>
              </w:rPr>
            </w:pPr>
            <w:r w:rsidRPr="002026C0">
              <w:rPr>
                <w:sz w:val="40"/>
              </w:rPr>
              <w:t>Бурное, темное море, с белой пеной</w:t>
            </w:r>
          </w:p>
          <w:p w:rsidR="002026C0" w:rsidRPr="002026C0" w:rsidRDefault="002026C0" w:rsidP="002026C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4608955" cy="3067050"/>
                  <wp:effectExtent l="19050" t="0" r="1145" b="0"/>
                  <wp:docPr id="2" name="Рисунок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95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</w:tcPr>
          <w:p w:rsidR="002026C0" w:rsidRDefault="002026C0" w:rsidP="002026C0">
            <w:pPr>
              <w:jc w:val="center"/>
              <w:rPr>
                <w:sz w:val="40"/>
                <w:szCs w:val="40"/>
              </w:rPr>
            </w:pPr>
            <w:r w:rsidRPr="002026C0">
              <w:rPr>
                <w:sz w:val="40"/>
                <w:szCs w:val="40"/>
              </w:rPr>
              <w:t xml:space="preserve">Шторм на картине Айвазовского, </w:t>
            </w:r>
          </w:p>
          <w:p w:rsidR="007247D8" w:rsidRDefault="002026C0" w:rsidP="002026C0">
            <w:pPr>
              <w:jc w:val="center"/>
              <w:rPr>
                <w:sz w:val="40"/>
                <w:szCs w:val="40"/>
              </w:rPr>
            </w:pPr>
            <w:r w:rsidRPr="002026C0">
              <w:rPr>
                <w:sz w:val="40"/>
                <w:szCs w:val="40"/>
              </w:rPr>
              <w:t>«Девятый вал»</w:t>
            </w:r>
          </w:p>
          <w:p w:rsidR="002026C0" w:rsidRPr="002026C0" w:rsidRDefault="002026C0" w:rsidP="002026C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668048" cy="3038475"/>
                  <wp:effectExtent l="19050" t="0" r="0" b="0"/>
                  <wp:docPr id="3" name="Рисунок 2" descr="voda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a9-1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795" cy="304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7D8" w:rsidRDefault="007247D8"/>
    <w:sectPr w:rsidR="007247D8" w:rsidSect="002026C0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7D8"/>
    <w:rsid w:val="002026C0"/>
    <w:rsid w:val="00280AE3"/>
    <w:rsid w:val="00712511"/>
    <w:rsid w:val="007247D8"/>
    <w:rsid w:val="00B256F7"/>
    <w:rsid w:val="00DA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cp:lastPrinted>2022-04-29T06:32:00Z</cp:lastPrinted>
  <dcterms:created xsi:type="dcterms:W3CDTF">2022-04-29T06:06:00Z</dcterms:created>
  <dcterms:modified xsi:type="dcterms:W3CDTF">2022-05-06T08:40:00Z</dcterms:modified>
</cp:coreProperties>
</file>